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ОТЧЁТ</w:t>
      </w:r>
      <w:r w:rsidRPr="00644D2B">
        <w:rPr>
          <w:rFonts w:ascii="Times New Roman" w:hAnsi="Times New Roman" w:cs="Times New Roman"/>
          <w:sz w:val="56"/>
          <w:szCs w:val="56"/>
        </w:rPr>
        <w:t xml:space="preserve"> </w:t>
      </w: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644D2B">
        <w:rPr>
          <w:rFonts w:ascii="Times New Roman" w:hAnsi="Times New Roman" w:cs="Times New Roman"/>
          <w:sz w:val="56"/>
          <w:szCs w:val="56"/>
        </w:rPr>
        <w:t xml:space="preserve">о реализации </w:t>
      </w:r>
      <w:r w:rsidR="003936F4">
        <w:rPr>
          <w:rFonts w:ascii="Times New Roman" w:hAnsi="Times New Roman" w:cs="Times New Roman"/>
          <w:sz w:val="56"/>
          <w:szCs w:val="56"/>
        </w:rPr>
        <w:t>под</w:t>
      </w:r>
      <w:r w:rsidRPr="00644D2B">
        <w:rPr>
          <w:rFonts w:ascii="Times New Roman" w:hAnsi="Times New Roman" w:cs="Times New Roman"/>
          <w:sz w:val="56"/>
          <w:szCs w:val="56"/>
        </w:rPr>
        <w:t xml:space="preserve">программы «Управление муниципальным имуществом и земельными ресурсами» муниципальной программы «Муниципальное управление» </w:t>
      </w:r>
    </w:p>
    <w:p w:rsidR="00503988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644D2B">
        <w:rPr>
          <w:rFonts w:ascii="Times New Roman" w:hAnsi="Times New Roman" w:cs="Times New Roman"/>
          <w:sz w:val="56"/>
          <w:szCs w:val="56"/>
        </w:rPr>
        <w:t>за 201</w:t>
      </w:r>
      <w:r w:rsidR="002B5833">
        <w:rPr>
          <w:rFonts w:ascii="Times New Roman" w:hAnsi="Times New Roman" w:cs="Times New Roman"/>
          <w:sz w:val="56"/>
          <w:szCs w:val="56"/>
        </w:rPr>
        <w:t>7</w:t>
      </w:r>
      <w:r w:rsidRPr="00644D2B">
        <w:rPr>
          <w:rFonts w:ascii="Times New Roman" w:hAnsi="Times New Roman" w:cs="Times New Roman"/>
          <w:sz w:val="56"/>
          <w:szCs w:val="56"/>
        </w:rPr>
        <w:t xml:space="preserve"> год</w:t>
      </w: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407B0F" w:rsidRDefault="00407B0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7B0F" w:rsidRDefault="00407B0F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7B0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Аналитическая записка за 201</w:t>
      </w:r>
      <w:r w:rsidR="005F5738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407B0F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407B0F" w:rsidRPr="00407B0F" w:rsidRDefault="00407B0F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7C6F" w:rsidRPr="00727C6F" w:rsidRDefault="00727C6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727C6F">
        <w:rPr>
          <w:rFonts w:ascii="Times New Roman" w:eastAsia="Times New Roman" w:hAnsi="Times New Roman" w:cs="Times New Roman"/>
          <w:sz w:val="24"/>
          <w:szCs w:val="24"/>
        </w:rPr>
        <w:t>одпрограмма «Управление муниципальным имуществом и земельными ресурсами»</w:t>
      </w:r>
      <w:r w:rsidRPr="00407B0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 программы «Муниципальное управление» </w:t>
      </w: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была направлена на выполнение следующих целей и задач: </w:t>
      </w:r>
    </w:p>
    <w:p w:rsidR="00727C6F" w:rsidRPr="00727C6F" w:rsidRDefault="00727C6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эффективности использования имущества, находящегося в муниципальной собственности Можгинского района,  и земельных ресурсов, исходя из целей и задач социально-экономического развития муниципального образования «Можгинский район» путем:</w:t>
      </w:r>
    </w:p>
    <w:p w:rsidR="00727C6F" w:rsidRPr="00727C6F" w:rsidRDefault="00727C6F" w:rsidP="00727C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оптимальной структуры муниципальной  собственности, отвечающей функциям (полномочиям) органов местного самоуправления;</w:t>
      </w:r>
    </w:p>
    <w:p w:rsidR="00727C6F" w:rsidRPr="00727C6F" w:rsidRDefault="00727C6F" w:rsidP="00727C6F">
      <w:pPr>
        <w:tabs>
          <w:tab w:val="left" w:pos="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вовлечения муниципального имущества и земельных участков в хозяйственный оборот, обеспечение поступлений в бюджет района доходов от использования и продажи имущества и земельных участков;</w:t>
      </w:r>
    </w:p>
    <w:p w:rsidR="00727C6F" w:rsidRPr="00727C6F" w:rsidRDefault="00727C6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совершенствования учета муниципального имущества, в том числе земельных участков.</w:t>
      </w:r>
    </w:p>
    <w:p w:rsidR="00727C6F" w:rsidRPr="00727C6F" w:rsidRDefault="00727C6F" w:rsidP="00727C6F">
      <w:pPr>
        <w:spacing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 рамках подпрограммы 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201</w:t>
      </w:r>
      <w:r w:rsidR="005F57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7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году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произведено расходов в сумме </w:t>
      </w:r>
      <w:r w:rsidR="005F57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587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0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или </w:t>
      </w:r>
      <w:r w:rsidR="005F57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72,6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% к годовым плановым назначениям, из них: </w:t>
      </w:r>
    </w:p>
    <w:p w:rsidR="00727C6F" w:rsidRPr="00727C6F" w:rsidRDefault="00727C6F" w:rsidP="00F15AD0">
      <w:pPr>
        <w:numPr>
          <w:ilvl w:val="0"/>
          <w:numId w:val="1"/>
        </w:numPr>
        <w:spacing w:after="0"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Расходы бюджета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связанные с оценкой недвижимости, признанием прав и урегулированием отношений в сфере управления муниципальной собственностью 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рамках основного мероприятия «Управление и распоряжение муниципальным имуществом муниципального образования «Можгинский район», составили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57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476,6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727C6F" w:rsidRPr="00727C6F" w:rsidRDefault="00727C6F" w:rsidP="00F15AD0">
      <w:pPr>
        <w:numPr>
          <w:ilvl w:val="0"/>
          <w:numId w:val="1"/>
        </w:numPr>
        <w:spacing w:after="0" w:line="320" w:lineRule="exact"/>
        <w:ind w:hanging="36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Мероприятия, направленные на развитие и внедрение современных информационных технологий, используемых в сфере муниципального управления в сумме 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</w:t>
      </w:r>
      <w:r w:rsidR="005F57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8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</w:t>
      </w:r>
      <w:r w:rsidR="005F57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5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(лицензионное обслуживание программного продукта «БАРС </w:t>
      </w:r>
      <w:proofErr w:type="spellStart"/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реестр+договоры</w:t>
      </w:r>
      <w:proofErr w:type="spellEnd"/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»);</w:t>
      </w:r>
    </w:p>
    <w:p w:rsidR="00F15AD0" w:rsidRPr="00407B0F" w:rsidRDefault="00727C6F" w:rsidP="00F15AD0">
      <w:pPr>
        <w:numPr>
          <w:ilvl w:val="0"/>
          <w:numId w:val="1"/>
        </w:numPr>
        <w:spacing w:after="0" w:line="320" w:lineRule="exact"/>
        <w:ind w:hanging="36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Мероприятия по землеустройству и землепользованию в сумме </w:t>
      </w:r>
      <w:r w:rsidR="00AA3D4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8,9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, в том числе </w:t>
      </w:r>
      <w:r w:rsidR="00AA3D4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16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,0 тыс.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за счет  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субсидий из бюджета Удмуртской Республики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</w:p>
    <w:p w:rsidR="00F15AD0" w:rsidRPr="00407B0F" w:rsidRDefault="00F15AD0" w:rsidP="00F15AD0">
      <w:pPr>
        <w:spacing w:after="0"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F15AD0" w:rsidRPr="00407B0F" w:rsidRDefault="00231409" w:rsidP="00231409">
      <w:pPr>
        <w:spacing w:after="0" w:line="320" w:lineRule="exact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Реализация подпрограммы позволила о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тдел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имущественных отношений и управления муниципальной собственностью в 201</w:t>
      </w:r>
      <w:r w:rsidR="00AA3D4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7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году обеспечи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ть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поступление в бюджет района доходов от муниципального имущества и земельных участков в размере 1</w:t>
      </w:r>
      <w:r w:rsidR="00AA3D4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</w:t>
      </w:r>
      <w:r w:rsidR="00AA3D4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5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млн. руб., что на </w:t>
      </w:r>
      <w:r w:rsidR="00720DE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4,9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% </w:t>
      </w:r>
      <w:r w:rsidR="00720DE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мень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ше, чем в 201</w:t>
      </w:r>
      <w:r w:rsidR="00AA3D4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году</w:t>
      </w:r>
      <w:r w:rsidR="00720DE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и на 74 % больше, чем было запланировано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231409" w:rsidRPr="00407B0F" w:rsidRDefault="00231409" w:rsidP="00231409">
      <w:pPr>
        <w:spacing w:after="0" w:line="320" w:lineRule="exact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F15AD0" w:rsidRPr="00407B0F" w:rsidRDefault="00F15AD0" w:rsidP="00231409">
      <w:pPr>
        <w:spacing w:after="0" w:line="320" w:lineRule="exact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Поступление в бюджет района доходов от имущества, находящегося в муниципальной собственности и земельных участков, находящихся в муниципальной и неразграниченной собственности </w:t>
      </w:r>
    </w:p>
    <w:p w:rsidR="00232300" w:rsidRPr="00232300" w:rsidRDefault="00232300" w:rsidP="0023230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23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(тыс. руб.)</w:t>
      </w:r>
    </w:p>
    <w:tbl>
      <w:tblPr>
        <w:tblW w:w="9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786"/>
        <w:gridCol w:w="996"/>
        <w:gridCol w:w="1130"/>
        <w:gridCol w:w="1134"/>
        <w:gridCol w:w="1364"/>
      </w:tblGrid>
      <w:tr w:rsidR="00232300" w:rsidRPr="00232300" w:rsidTr="00716DE6"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доходов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2016 г. факт</w:t>
            </w:r>
          </w:p>
        </w:tc>
        <w:tc>
          <w:tcPr>
            <w:tcW w:w="1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2017 г. план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2017 г. факт</w:t>
            </w:r>
          </w:p>
        </w:tc>
        <w:tc>
          <w:tcPr>
            <w:tcW w:w="1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% исполнения от годового плана</w:t>
            </w:r>
          </w:p>
        </w:tc>
      </w:tr>
      <w:tr w:rsidR="00232300" w:rsidRPr="00232300" w:rsidTr="00716DE6"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Всего доходов от имущества и земли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12098,7</w:t>
            </w:r>
          </w:p>
        </w:tc>
        <w:tc>
          <w:tcPr>
            <w:tcW w:w="1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6615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11511,3</w:t>
            </w:r>
          </w:p>
        </w:tc>
        <w:tc>
          <w:tcPr>
            <w:tcW w:w="1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174,0</w:t>
            </w:r>
          </w:p>
        </w:tc>
      </w:tr>
      <w:tr w:rsidR="00232300" w:rsidRPr="00232300" w:rsidTr="00716DE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имущества, находящегося в </w:t>
            </w: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собственности, всего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7150,3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4103,1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177,2</w:t>
            </w:r>
          </w:p>
        </w:tc>
      </w:tr>
      <w:tr w:rsidR="00232300" w:rsidRPr="00232300" w:rsidTr="00716DE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 том числе: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2300" w:rsidRPr="00232300" w:rsidTr="00716DE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доходы от сдачи имущества в аренду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2609,4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2578,3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146,5</w:t>
            </w:r>
          </w:p>
        </w:tc>
      </w:tr>
      <w:tr w:rsidR="00232300" w:rsidRPr="00232300" w:rsidTr="00716DE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доходы от продажи муниципального имущества и приватизации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1279,2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639,6</w:t>
            </w:r>
          </w:p>
        </w:tc>
      </w:tr>
      <w:tr w:rsidR="00232300" w:rsidRPr="00232300" w:rsidTr="00716DE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дивиденды по акциям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32300" w:rsidRPr="00232300" w:rsidTr="00716DE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часть прибыли муниципальных предприятий, остающаяся после уплаты налогов и сборов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</w:t>
            </w:r>
          </w:p>
        </w:tc>
      </w:tr>
      <w:tr w:rsidR="00232300" w:rsidRPr="00232300" w:rsidTr="00716DE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плата за наем муниципального жилья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227,2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66,8</w:t>
            </w:r>
          </w:p>
        </w:tc>
      </w:tr>
      <w:tr w:rsidR="00232300" w:rsidRPr="00232300" w:rsidTr="00716DE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земельных участков, всего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4948,4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7408,2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172,28</w:t>
            </w:r>
          </w:p>
        </w:tc>
      </w:tr>
      <w:tr w:rsidR="00232300" w:rsidRPr="00232300" w:rsidTr="00716DE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2300" w:rsidRPr="00232300" w:rsidTr="00716DE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доходы от предоставления земельных участков в аренду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3354,4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6313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180,4</w:t>
            </w:r>
          </w:p>
        </w:tc>
      </w:tr>
      <w:tr w:rsidR="00232300" w:rsidRPr="00232300" w:rsidTr="00716DE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доходы от продажи земельных участков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1594,0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1095,2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00" w:rsidRPr="00232300" w:rsidRDefault="00232300" w:rsidP="0023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136,9</w:t>
            </w:r>
          </w:p>
        </w:tc>
      </w:tr>
    </w:tbl>
    <w:p w:rsidR="00232300" w:rsidRPr="00232300" w:rsidRDefault="00232300" w:rsidP="002323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5AD0" w:rsidRPr="00407B0F" w:rsidRDefault="00F15AD0" w:rsidP="00231409">
      <w:pPr>
        <w:spacing w:after="0" w:line="320" w:lineRule="exact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Продолжена работа по бесплатному предоставлению земельных участков </w:t>
      </w:r>
      <w:proofErr w:type="gramStart"/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нуждающимся</w:t>
      </w:r>
      <w:proofErr w:type="gramEnd"/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на основании Законов Удмуртской Республики. </w:t>
      </w:r>
      <w:r w:rsidR="00633A6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 начала принятия данных законов п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редоставлено нуждающимся в улучшении жилищных условий 26 участков</w:t>
      </w:r>
      <w:r w:rsidR="00633A6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</w:t>
      </w:r>
      <w:r w:rsidR="003B452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из них многодетным семьям</w:t>
      </w:r>
      <w:r w:rsidR="00633A6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14 участков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 Всего сформировано земельных участков для бесплатного предоставления 31, из них в 201</w:t>
      </w:r>
      <w:r w:rsidR="00633A6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7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году - </w:t>
      </w:r>
      <w:r w:rsidR="003B452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0B1EBD" w:rsidRPr="000B1EBD" w:rsidRDefault="00F15AD0" w:rsidP="000B1EBD">
      <w:pPr>
        <w:spacing w:after="0"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31409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  <w:r w:rsidR="000B1E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2017 году всего п</w:t>
      </w:r>
      <w:r w:rsidR="000B1EBD" w:rsidRPr="000B1E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редоставлено 124 земельных участка, в том числе в аренду – 84, в собственность - 40, из них не собственникам объектов капитального строительства в аренду - </w:t>
      </w:r>
      <w:r w:rsidR="007C10E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80</w:t>
      </w:r>
      <w:r w:rsidR="000B1EBD" w:rsidRPr="000B1E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0B1EBD" w:rsidRPr="000B1EBD" w:rsidRDefault="000B1EBD" w:rsidP="000B1EBD">
      <w:pPr>
        <w:spacing w:after="0" w:line="320" w:lineRule="exact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B1E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Наблюдается тенденция увеличения количества предоставленных земельных участков, как в собственность, так и в аренду, по сравнению с 2016 годом.</w:t>
      </w:r>
    </w:p>
    <w:p w:rsidR="000B1EBD" w:rsidRPr="000B1EBD" w:rsidRDefault="000B1EBD" w:rsidP="007C10EA">
      <w:pPr>
        <w:spacing w:after="0" w:line="320" w:lineRule="exact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B1E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По состоянию на 31.12.2017 года имеется 814 действующих договоров аренды земельных участков (по состоянию на 31.12.2016 – 761 договор аренды). </w:t>
      </w:r>
    </w:p>
    <w:p w:rsidR="000B1EBD" w:rsidRDefault="000B1EBD" w:rsidP="007C10EA">
      <w:pPr>
        <w:spacing w:after="0" w:line="320" w:lineRule="exact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B1E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Продолжается работа по признанию права собственности на бесхозяйные недвижимые объекты. В отчетном периоде поставлено на учет 1</w:t>
      </w:r>
      <w:r w:rsidR="006D515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8</w:t>
      </w:r>
      <w:r w:rsidRPr="000B1E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объектов, право собственности муниципального образования «Можгинский район» зарегистрировано на 31 бесхозяйны</w:t>
      </w:r>
      <w:r w:rsidR="009D7BE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й</w:t>
      </w:r>
      <w:r w:rsidRPr="000B1E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объект. Данные объекты недвижимости вовлекаются в хозяйственный оборот путем их продажи, предоставления в аренду, передачи учреждениям на праве оперативного управления или передачи гражданам по найму.</w:t>
      </w:r>
    </w:p>
    <w:p w:rsidR="00F15AD0" w:rsidRPr="00407B0F" w:rsidRDefault="00F15AD0" w:rsidP="00231409">
      <w:pPr>
        <w:spacing w:after="0" w:line="320" w:lineRule="exact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Управлении федеральной регистрационной службы по Удмуртской Республике на 31 декабря 201</w:t>
      </w:r>
      <w:r w:rsidR="009D7BE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7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года зарегистрированы права собственности муниципального образования «Можгинский район»  на  </w:t>
      </w:r>
      <w:r w:rsidR="003873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525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объект</w:t>
      </w:r>
      <w:r w:rsidR="003873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ов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недвижимости и </w:t>
      </w:r>
      <w:r w:rsidR="00AD160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225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земельных участков (с уч</w:t>
      </w:r>
      <w:r w:rsidR="003873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етом прошлых лет), из них в 2017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году зарегистрированы права собственности на </w:t>
      </w:r>
      <w:r w:rsidR="003873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98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объектов недвижимого имущества и </w:t>
      </w:r>
      <w:r w:rsidR="0038739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17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земельных участка.</w:t>
      </w:r>
    </w:p>
    <w:p w:rsidR="00727C6F" w:rsidRPr="00727C6F" w:rsidRDefault="00727C6F" w:rsidP="0072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7C6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ab/>
      </w:r>
      <w:r w:rsidRPr="00727C6F">
        <w:rPr>
          <w:rFonts w:ascii="Times New Roman" w:eastAsia="Times New Roman" w:hAnsi="Times New Roman" w:cs="Times New Roman"/>
          <w:sz w:val="24"/>
          <w:szCs w:val="24"/>
        </w:rPr>
        <w:t xml:space="preserve">Степень достигнутых значений целевых показателей (индикаторов) муниципальной подпрограммы </w:t>
      </w:r>
      <w:r w:rsidR="00231409" w:rsidRPr="00727C6F">
        <w:rPr>
          <w:rFonts w:ascii="Times New Roman" w:eastAsia="Times New Roman" w:hAnsi="Times New Roman" w:cs="Times New Roman"/>
          <w:sz w:val="24"/>
          <w:szCs w:val="24"/>
        </w:rPr>
        <w:t>на основании утвержденной методики составил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31409" w:rsidRPr="00727C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1609">
        <w:rPr>
          <w:rFonts w:ascii="Times New Roman" w:eastAsia="Times New Roman" w:hAnsi="Times New Roman" w:cs="Times New Roman"/>
          <w:sz w:val="24"/>
          <w:szCs w:val="24"/>
        </w:rPr>
        <w:t>0,9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 xml:space="preserve">, является </w:t>
      </w:r>
      <w:r w:rsidRPr="00727C6F">
        <w:rPr>
          <w:rFonts w:ascii="Times New Roman" w:eastAsia="Times New Roman" w:hAnsi="Times New Roman" w:cs="Times New Roman"/>
          <w:sz w:val="24"/>
          <w:szCs w:val="24"/>
        </w:rPr>
        <w:t>удовлетворительн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 xml:space="preserve">ой. Не достигнут </w:t>
      </w:r>
      <w:r w:rsidR="001B44B6" w:rsidRPr="00407B0F">
        <w:rPr>
          <w:rFonts w:ascii="Times New Roman" w:eastAsia="Times New Roman" w:hAnsi="Times New Roman" w:cs="Times New Roman"/>
          <w:sz w:val="24"/>
          <w:szCs w:val="24"/>
        </w:rPr>
        <w:t xml:space="preserve">предельного значения 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>единственный показатель - доля  граждан, использующих механизм получения муниципальных услуг в электронной форме.</w:t>
      </w:r>
      <w:r w:rsidR="00981C8E" w:rsidRPr="00407B0F">
        <w:rPr>
          <w:rFonts w:ascii="Times New Roman" w:eastAsia="Times New Roman" w:hAnsi="Times New Roman" w:cs="Times New Roman"/>
          <w:sz w:val="24"/>
          <w:szCs w:val="24"/>
        </w:rPr>
        <w:t xml:space="preserve"> Проблема в предоставлении муниципальных услуг в электронном виде заключается в отсутствии заявителей, подающих заявления в электронном виде</w:t>
      </w:r>
      <w:r w:rsidR="004A2AE9" w:rsidRPr="00407B0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27C6F" w:rsidRPr="00727C6F" w:rsidRDefault="00727C6F" w:rsidP="00727C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CC"/>
          <w:sz w:val="24"/>
          <w:szCs w:val="24"/>
        </w:rPr>
      </w:pPr>
    </w:p>
    <w:p w:rsidR="00727C6F" w:rsidRPr="00727C6F" w:rsidRDefault="00231409" w:rsidP="002314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7B0F">
        <w:rPr>
          <w:rFonts w:ascii="Times New Roman" w:eastAsia="Times New Roman" w:hAnsi="Times New Roman" w:cs="Times New Roman"/>
          <w:sz w:val="24"/>
          <w:szCs w:val="24"/>
        </w:rPr>
        <w:lastRenderedPageBreak/>
        <w:t>Все запланированные мероприятия подпрограммы выполнены. Таким образом, с</w:t>
      </w:r>
      <w:r w:rsidR="00727C6F" w:rsidRPr="00727C6F">
        <w:rPr>
          <w:rFonts w:ascii="Times New Roman" w:eastAsia="Times New Roman" w:hAnsi="Times New Roman" w:cs="Times New Roman"/>
          <w:sz w:val="24"/>
          <w:szCs w:val="24"/>
        </w:rPr>
        <w:t>тепень выполнения основных мероприятий подпрограммы та же оценивается как высокая и составила 1,0.</w:t>
      </w:r>
    </w:p>
    <w:p w:rsidR="00727C6F" w:rsidRPr="00407B0F" w:rsidRDefault="00727C6F" w:rsidP="00727C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27C6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231409"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Pr="00727C6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Финансовая оценка применения мер муниципального регулирования составила </w:t>
      </w:r>
      <w:r w:rsidR="00ED34E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100</w:t>
      </w:r>
      <w:r w:rsidRPr="00727C6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% от запланированного уровня с объемом </w:t>
      </w:r>
      <w:r w:rsidR="00ED34E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6,4</w:t>
      </w:r>
      <w:r w:rsidRPr="00727C6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тыс. рублей. </w:t>
      </w:r>
    </w:p>
    <w:p w:rsidR="001B44B6" w:rsidRPr="00407B0F" w:rsidRDefault="001B44B6" w:rsidP="00407B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Эффективность реализации подпрограммы </w:t>
      </w:r>
      <w:r w:rsidR="00407B0F"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составляет 1</w:t>
      </w:r>
      <w:r w:rsidR="00ED34E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,4</w:t>
      </w:r>
      <w:bookmarkStart w:id="0" w:name="_GoBack"/>
      <w:bookmarkEnd w:id="0"/>
      <w:r w:rsidR="00407B0F"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и в связи с этим </w:t>
      </w:r>
      <w:r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признается высокой.</w:t>
      </w:r>
    </w:p>
    <w:p w:rsidR="00727C6F" w:rsidRPr="00644D2B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4D2B" w:rsidRPr="00644D2B" w:rsidRDefault="00644D2B" w:rsidP="00644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44D2B" w:rsidRPr="00644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77673"/>
    <w:multiLevelType w:val="hybridMultilevel"/>
    <w:tmpl w:val="9C3074AE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C18"/>
    <w:rsid w:val="000B1EBD"/>
    <w:rsid w:val="001B44B6"/>
    <w:rsid w:val="00231409"/>
    <w:rsid w:val="00232300"/>
    <w:rsid w:val="002B5833"/>
    <w:rsid w:val="00387398"/>
    <w:rsid w:val="003936F4"/>
    <w:rsid w:val="003B4523"/>
    <w:rsid w:val="00407B0F"/>
    <w:rsid w:val="004A2AE9"/>
    <w:rsid w:val="00503988"/>
    <w:rsid w:val="00583C18"/>
    <w:rsid w:val="005F5738"/>
    <w:rsid w:val="00633A60"/>
    <w:rsid w:val="00644D2B"/>
    <w:rsid w:val="006D515D"/>
    <w:rsid w:val="00720DE1"/>
    <w:rsid w:val="00727C6F"/>
    <w:rsid w:val="007C10EA"/>
    <w:rsid w:val="00975295"/>
    <w:rsid w:val="00981C8E"/>
    <w:rsid w:val="009D7BED"/>
    <w:rsid w:val="00A11D5F"/>
    <w:rsid w:val="00AA3D42"/>
    <w:rsid w:val="00AD1609"/>
    <w:rsid w:val="00ED34E2"/>
    <w:rsid w:val="00F1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854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Набиева</cp:lastModifiedBy>
  <cp:revision>8</cp:revision>
  <cp:lastPrinted>2018-02-17T10:30:00Z</cp:lastPrinted>
  <dcterms:created xsi:type="dcterms:W3CDTF">2016-03-03T12:19:00Z</dcterms:created>
  <dcterms:modified xsi:type="dcterms:W3CDTF">2018-02-17T10:30:00Z</dcterms:modified>
</cp:coreProperties>
</file>