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24E" w:rsidRPr="00876A1C" w:rsidRDefault="00876A1C" w:rsidP="003A4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</w:t>
      </w:r>
      <w:r w:rsidR="003A424E" w:rsidRPr="00876A1C">
        <w:rPr>
          <w:rFonts w:ascii="Times New Roman" w:hAnsi="Times New Roman" w:cs="Times New Roman"/>
          <w:b/>
          <w:sz w:val="24"/>
          <w:szCs w:val="24"/>
        </w:rPr>
        <w:t>орма 3</w:t>
      </w:r>
      <w:r w:rsidRPr="00876A1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A424E" w:rsidRPr="00876A1C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4" w:history="1">
        <w:r w:rsidR="003A424E" w:rsidRPr="00876A1C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Отчет</w:t>
        </w:r>
      </w:hyperlink>
      <w:r w:rsidR="003A424E" w:rsidRPr="00876A1C">
        <w:rPr>
          <w:rFonts w:ascii="Times New Roman" w:hAnsi="Times New Roman" w:cs="Times New Roman"/>
          <w:b/>
          <w:sz w:val="24"/>
          <w:szCs w:val="24"/>
        </w:rPr>
        <w:t xml:space="preserve"> о финансовой оценке применения мер муниципального регулирования</w:t>
      </w:r>
    </w:p>
    <w:p w:rsidR="003A424E" w:rsidRPr="00876A1C" w:rsidRDefault="003A424E" w:rsidP="003A4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6A1C">
        <w:rPr>
          <w:rFonts w:ascii="Times New Roman" w:hAnsi="Times New Roman" w:cs="Times New Roman"/>
          <w:b/>
          <w:sz w:val="24"/>
          <w:szCs w:val="24"/>
        </w:rPr>
        <w:t>по состоянию на 31.12.201</w:t>
      </w:r>
      <w:r w:rsidR="00876A1C" w:rsidRPr="00876A1C">
        <w:rPr>
          <w:rFonts w:ascii="Times New Roman" w:hAnsi="Times New Roman" w:cs="Times New Roman"/>
          <w:b/>
          <w:sz w:val="24"/>
          <w:szCs w:val="24"/>
        </w:rPr>
        <w:t>7</w:t>
      </w:r>
    </w:p>
    <w:p w:rsidR="003A424E" w:rsidRPr="00381F1D" w:rsidRDefault="003A424E" w:rsidP="003A424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81F1D" w:rsidRDefault="00381F1D" w:rsidP="00381F1D">
      <w:pPr>
        <w:spacing w:after="0" w:line="240" w:lineRule="auto"/>
        <w:rPr>
          <w:rFonts w:ascii="Times New Roman" w:hAnsi="Times New Roman" w:cs="Times New Roman"/>
        </w:rPr>
      </w:pPr>
      <w:r w:rsidRPr="00381F1D">
        <w:rPr>
          <w:rFonts w:ascii="Times New Roman" w:hAnsi="Times New Roman" w:cs="Times New Roman"/>
        </w:rPr>
        <w:t xml:space="preserve">Наименование  муниципальной программы        </w:t>
      </w:r>
      <w:r>
        <w:rPr>
          <w:rFonts w:ascii="Times New Roman" w:hAnsi="Times New Roman" w:cs="Times New Roman"/>
        </w:rPr>
        <w:t xml:space="preserve"> </w:t>
      </w:r>
      <w:r w:rsidRPr="00381F1D">
        <w:rPr>
          <w:rFonts w:ascii="Times New Roman" w:hAnsi="Times New Roman" w:cs="Times New Roman"/>
        </w:rPr>
        <w:t>Муниципальное  управление</w:t>
      </w:r>
    </w:p>
    <w:p w:rsidR="00381F1D" w:rsidRPr="00381F1D" w:rsidRDefault="00381F1D" w:rsidP="00381F1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4336" w:type="dxa"/>
        <w:tblInd w:w="89" w:type="dxa"/>
        <w:tblLayout w:type="fixed"/>
        <w:tblLook w:val="04A0"/>
      </w:tblPr>
      <w:tblGrid>
        <w:gridCol w:w="1087"/>
        <w:gridCol w:w="635"/>
        <w:gridCol w:w="1998"/>
        <w:gridCol w:w="1275"/>
        <w:gridCol w:w="830"/>
        <w:gridCol w:w="850"/>
        <w:gridCol w:w="850"/>
        <w:gridCol w:w="851"/>
        <w:gridCol w:w="850"/>
        <w:gridCol w:w="851"/>
        <w:gridCol w:w="4259"/>
      </w:tblGrid>
      <w:tr w:rsidR="00876A1C" w:rsidRPr="00876A1C" w:rsidTr="00170B98">
        <w:trPr>
          <w:trHeight w:val="1635"/>
        </w:trPr>
        <w:tc>
          <w:tcPr>
            <w:tcW w:w="17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76A1C" w:rsidRPr="00876A1C" w:rsidRDefault="00876A1C" w:rsidP="00170B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9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76A1C" w:rsidRPr="00876A1C" w:rsidRDefault="00876A1C" w:rsidP="00170B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sz w:val="20"/>
                <w:szCs w:val="20"/>
              </w:rPr>
              <w:t>Наименование меры                                        муниципального регулирования</w:t>
            </w:r>
            <w:r w:rsidRPr="00876A1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76A1C" w:rsidRPr="00876A1C" w:rsidRDefault="00876A1C" w:rsidP="00170B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508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76A1C" w:rsidRPr="00876A1C" w:rsidRDefault="00876A1C" w:rsidP="00170B9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Финансовая оценка результата, тыс. руб.</w:t>
            </w:r>
          </w:p>
        </w:tc>
        <w:tc>
          <w:tcPr>
            <w:tcW w:w="4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76A1C" w:rsidRPr="00876A1C" w:rsidRDefault="00876A1C" w:rsidP="00170B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sz w:val="20"/>
                <w:szCs w:val="20"/>
              </w:rPr>
              <w:t>Краткое обоснование необходимости применения меры</w:t>
            </w:r>
          </w:p>
        </w:tc>
      </w:tr>
      <w:tr w:rsidR="00876A1C" w:rsidRPr="00876A1C" w:rsidTr="00170B98">
        <w:trPr>
          <w:trHeight w:val="270"/>
        </w:trPr>
        <w:tc>
          <w:tcPr>
            <w:tcW w:w="10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76A1C" w:rsidRPr="00876A1C" w:rsidRDefault="00876A1C" w:rsidP="00170B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76A1C" w:rsidRPr="00876A1C" w:rsidRDefault="00876A1C" w:rsidP="00170B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19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6A1C" w:rsidRPr="00876A1C" w:rsidRDefault="00876A1C" w:rsidP="00170B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6A1C" w:rsidRPr="00876A1C" w:rsidRDefault="00876A1C" w:rsidP="00170B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76A1C" w:rsidRPr="00876A1C" w:rsidRDefault="00876A1C" w:rsidP="00170B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2015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76A1C" w:rsidRPr="00876A1C" w:rsidRDefault="00876A1C" w:rsidP="00170B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2016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76A1C" w:rsidRPr="00876A1C" w:rsidRDefault="00876A1C" w:rsidP="00170B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2017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76A1C" w:rsidRPr="00876A1C" w:rsidRDefault="00876A1C" w:rsidP="00170B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2018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76A1C" w:rsidRPr="00876A1C" w:rsidRDefault="00876A1C" w:rsidP="00170B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2019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76A1C" w:rsidRPr="00876A1C" w:rsidRDefault="00876A1C" w:rsidP="00170B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2020 г.</w:t>
            </w:r>
          </w:p>
        </w:tc>
        <w:tc>
          <w:tcPr>
            <w:tcW w:w="4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6A1C" w:rsidRPr="00876A1C" w:rsidRDefault="00876A1C" w:rsidP="00170B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876A1C" w:rsidRPr="00876A1C" w:rsidTr="00170B98">
        <w:trPr>
          <w:trHeight w:val="285"/>
        </w:trPr>
        <w:tc>
          <w:tcPr>
            <w:tcW w:w="10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76A1C" w:rsidRPr="00876A1C" w:rsidRDefault="00876A1C" w:rsidP="00170B9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76A1C" w:rsidRPr="00876A1C" w:rsidRDefault="00876A1C" w:rsidP="00170B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14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876A1C" w:rsidRPr="00876A1C" w:rsidRDefault="00876A1C" w:rsidP="00170B9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Меры муниципального регулирования, подлежащие финансовой оценке, в сфере реализации муниципальной подпрограммы «</w:t>
            </w:r>
            <w:r w:rsidRPr="00876A1C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государственной регистрации актов гражданского состояния в муниципальном образовании «Можгинский район» на 2015-2020 годы» н</w:t>
            </w:r>
            <w:r w:rsidRPr="00876A1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 применяются</w:t>
            </w:r>
          </w:p>
        </w:tc>
      </w:tr>
    </w:tbl>
    <w:p w:rsidR="00876A1C" w:rsidRPr="00876A1C" w:rsidRDefault="00876A1C" w:rsidP="003A4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424E" w:rsidRDefault="003A424E" w:rsidP="003A424E">
      <w:pPr>
        <w:spacing w:line="320" w:lineRule="exact"/>
        <w:ind w:firstLine="180"/>
        <w:jc w:val="both"/>
        <w:rPr>
          <w:rFonts w:ascii="Times New Roman" w:hAnsi="Times New Roman" w:cs="Times New Roman"/>
          <w:color w:val="0000CC"/>
          <w:sz w:val="24"/>
          <w:szCs w:val="24"/>
          <w:u w:val="single"/>
        </w:rPr>
      </w:pPr>
    </w:p>
    <w:p w:rsidR="00876A1C" w:rsidRDefault="00876A1C" w:rsidP="003A424E">
      <w:pPr>
        <w:spacing w:line="320" w:lineRule="exact"/>
        <w:ind w:firstLine="180"/>
        <w:jc w:val="both"/>
        <w:rPr>
          <w:rFonts w:ascii="Times New Roman" w:hAnsi="Times New Roman" w:cs="Times New Roman"/>
          <w:color w:val="0000CC"/>
          <w:sz w:val="24"/>
          <w:szCs w:val="24"/>
          <w:u w:val="single"/>
        </w:rPr>
      </w:pPr>
    </w:p>
    <w:p w:rsidR="00876A1C" w:rsidRDefault="00876A1C" w:rsidP="003A424E">
      <w:pPr>
        <w:spacing w:line="320" w:lineRule="exact"/>
        <w:ind w:firstLine="180"/>
        <w:jc w:val="both"/>
        <w:rPr>
          <w:rFonts w:ascii="Times New Roman" w:hAnsi="Times New Roman" w:cs="Times New Roman"/>
          <w:color w:val="0000CC"/>
          <w:sz w:val="24"/>
          <w:szCs w:val="24"/>
          <w:u w:val="single"/>
        </w:rPr>
      </w:pPr>
    </w:p>
    <w:p w:rsidR="00876A1C" w:rsidRDefault="00876A1C" w:rsidP="003A424E">
      <w:pPr>
        <w:spacing w:line="320" w:lineRule="exact"/>
        <w:ind w:firstLine="180"/>
        <w:jc w:val="both"/>
        <w:rPr>
          <w:rFonts w:ascii="Times New Roman" w:hAnsi="Times New Roman" w:cs="Times New Roman"/>
          <w:color w:val="0000CC"/>
          <w:sz w:val="24"/>
          <w:szCs w:val="24"/>
          <w:u w:val="single"/>
        </w:rPr>
      </w:pPr>
    </w:p>
    <w:p w:rsidR="00876A1C" w:rsidRDefault="00876A1C" w:rsidP="003A424E">
      <w:pPr>
        <w:spacing w:line="320" w:lineRule="exact"/>
        <w:ind w:firstLine="180"/>
        <w:jc w:val="both"/>
        <w:rPr>
          <w:rFonts w:ascii="Times New Roman" w:hAnsi="Times New Roman" w:cs="Times New Roman"/>
          <w:color w:val="0000CC"/>
          <w:sz w:val="24"/>
          <w:szCs w:val="24"/>
          <w:u w:val="single"/>
        </w:rPr>
      </w:pPr>
    </w:p>
    <w:p w:rsidR="00876A1C" w:rsidRDefault="00876A1C" w:rsidP="003A424E">
      <w:pPr>
        <w:spacing w:line="320" w:lineRule="exact"/>
        <w:ind w:firstLine="180"/>
        <w:jc w:val="both"/>
        <w:rPr>
          <w:rFonts w:ascii="Times New Roman" w:hAnsi="Times New Roman" w:cs="Times New Roman"/>
          <w:color w:val="0000CC"/>
          <w:sz w:val="24"/>
          <w:szCs w:val="24"/>
          <w:u w:val="single"/>
        </w:rPr>
      </w:pPr>
    </w:p>
    <w:p w:rsidR="00876A1C" w:rsidRDefault="00876A1C" w:rsidP="003A424E">
      <w:pPr>
        <w:spacing w:line="320" w:lineRule="exact"/>
        <w:ind w:firstLine="180"/>
        <w:jc w:val="both"/>
        <w:rPr>
          <w:rFonts w:ascii="Times New Roman" w:hAnsi="Times New Roman" w:cs="Times New Roman"/>
          <w:color w:val="0000CC"/>
          <w:sz w:val="24"/>
          <w:szCs w:val="24"/>
          <w:u w:val="single"/>
        </w:rPr>
      </w:pPr>
    </w:p>
    <w:p w:rsidR="00876A1C" w:rsidRDefault="00876A1C" w:rsidP="003A424E">
      <w:pPr>
        <w:spacing w:line="320" w:lineRule="exact"/>
        <w:ind w:firstLine="180"/>
        <w:jc w:val="both"/>
        <w:rPr>
          <w:rFonts w:ascii="Times New Roman" w:hAnsi="Times New Roman" w:cs="Times New Roman"/>
          <w:color w:val="0000CC"/>
          <w:sz w:val="24"/>
          <w:szCs w:val="24"/>
          <w:u w:val="single"/>
        </w:rPr>
      </w:pPr>
    </w:p>
    <w:p w:rsidR="00876A1C" w:rsidRDefault="00876A1C" w:rsidP="003A424E">
      <w:pPr>
        <w:spacing w:line="320" w:lineRule="exact"/>
        <w:ind w:firstLine="180"/>
        <w:jc w:val="both"/>
        <w:rPr>
          <w:rFonts w:ascii="Times New Roman" w:hAnsi="Times New Roman" w:cs="Times New Roman"/>
          <w:color w:val="0000CC"/>
          <w:sz w:val="24"/>
          <w:szCs w:val="24"/>
          <w:u w:val="single"/>
        </w:rPr>
      </w:pPr>
    </w:p>
    <w:p w:rsidR="00876A1C" w:rsidRDefault="00876A1C" w:rsidP="003A424E">
      <w:pPr>
        <w:spacing w:line="320" w:lineRule="exact"/>
        <w:ind w:firstLine="180"/>
        <w:jc w:val="both"/>
        <w:rPr>
          <w:rFonts w:ascii="Times New Roman" w:hAnsi="Times New Roman" w:cs="Times New Roman"/>
          <w:color w:val="0000CC"/>
          <w:sz w:val="24"/>
          <w:szCs w:val="24"/>
          <w:u w:val="single"/>
        </w:rPr>
      </w:pPr>
    </w:p>
    <w:p w:rsidR="00876A1C" w:rsidRDefault="003A424E" w:rsidP="00876A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47C2">
        <w:rPr>
          <w:b/>
          <w:sz w:val="24"/>
          <w:szCs w:val="24"/>
        </w:rPr>
        <w:t xml:space="preserve">Форма 4. </w:t>
      </w:r>
      <w:hyperlink r:id="rId5" w:history="1">
        <w:r w:rsidRPr="00876A1C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Отчет</w:t>
        </w:r>
      </w:hyperlink>
      <w:r w:rsidRPr="00876A1C">
        <w:rPr>
          <w:rFonts w:ascii="Times New Roman" w:hAnsi="Times New Roman" w:cs="Times New Roman"/>
          <w:b/>
          <w:sz w:val="24"/>
          <w:szCs w:val="24"/>
        </w:rPr>
        <w:t xml:space="preserve"> о выполнении сводных показателей муниципальных заданий</w:t>
      </w:r>
    </w:p>
    <w:p w:rsidR="00876A1C" w:rsidRPr="00876A1C" w:rsidRDefault="003A424E" w:rsidP="00876A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6A1C">
        <w:rPr>
          <w:rFonts w:ascii="Times New Roman" w:hAnsi="Times New Roman" w:cs="Times New Roman"/>
          <w:b/>
          <w:sz w:val="24"/>
          <w:szCs w:val="24"/>
        </w:rPr>
        <w:t>на оказание муниципальных услуг (выполнение работ)</w:t>
      </w:r>
      <w:r w:rsidR="00876A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76A1C">
        <w:rPr>
          <w:rFonts w:ascii="Times New Roman" w:hAnsi="Times New Roman" w:cs="Times New Roman"/>
          <w:b/>
          <w:sz w:val="24"/>
          <w:szCs w:val="24"/>
        </w:rPr>
        <w:t xml:space="preserve">по состоянию на </w:t>
      </w:r>
      <w:r w:rsidR="00876A1C" w:rsidRPr="00876A1C">
        <w:rPr>
          <w:rFonts w:ascii="Times New Roman" w:hAnsi="Times New Roman" w:cs="Times New Roman"/>
          <w:b/>
          <w:sz w:val="24"/>
          <w:szCs w:val="24"/>
        </w:rPr>
        <w:t>31.12.2017</w:t>
      </w:r>
      <w:r w:rsidR="00876A1C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3A424E" w:rsidRDefault="003A424E" w:rsidP="00876A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48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9"/>
        <w:gridCol w:w="468"/>
        <w:gridCol w:w="539"/>
        <w:gridCol w:w="394"/>
        <w:gridCol w:w="692"/>
        <w:gridCol w:w="3058"/>
        <w:gridCol w:w="2618"/>
        <w:gridCol w:w="1114"/>
        <w:gridCol w:w="799"/>
        <w:gridCol w:w="799"/>
        <w:gridCol w:w="947"/>
        <w:gridCol w:w="919"/>
        <w:gridCol w:w="799"/>
        <w:gridCol w:w="799"/>
      </w:tblGrid>
      <w:tr w:rsidR="00876A1C" w:rsidRPr="00876A1C" w:rsidTr="00876A1C">
        <w:tc>
          <w:tcPr>
            <w:tcW w:w="14484" w:type="dxa"/>
            <w:gridSpan w:val="14"/>
            <w:tcBorders>
              <w:top w:val="nil"/>
              <w:left w:val="nil"/>
              <w:right w:val="nil"/>
            </w:tcBorders>
            <w:hideMark/>
          </w:tcPr>
          <w:p w:rsidR="00381F1D" w:rsidRPr="00381F1D" w:rsidRDefault="00381F1D" w:rsidP="00381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1F1D" w:rsidRDefault="00381F1D" w:rsidP="00381F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1F1D">
              <w:rPr>
                <w:rFonts w:ascii="Times New Roman" w:hAnsi="Times New Roman" w:cs="Times New Roman"/>
              </w:rPr>
              <w:t xml:space="preserve">Наименование  муниципальной программы     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81F1D">
              <w:rPr>
                <w:rFonts w:ascii="Times New Roman" w:hAnsi="Times New Roman" w:cs="Times New Roman"/>
              </w:rPr>
              <w:t>Муниципальное  управление</w:t>
            </w:r>
          </w:p>
          <w:p w:rsidR="00876A1C" w:rsidRPr="00876A1C" w:rsidRDefault="00876A1C" w:rsidP="00876A1C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A1C" w:rsidRPr="001C7181" w:rsidTr="00876A1C">
        <w:trPr>
          <w:trHeight w:val="20"/>
          <w:tblHeader/>
        </w:trPr>
        <w:tc>
          <w:tcPr>
            <w:tcW w:w="0" w:type="auto"/>
            <w:gridSpan w:val="4"/>
            <w:vAlign w:val="center"/>
            <w:hideMark/>
          </w:tcPr>
          <w:p w:rsidR="00876A1C" w:rsidRPr="00876A1C" w:rsidRDefault="00876A1C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0" w:type="auto"/>
            <w:vMerge w:val="restart"/>
            <w:vAlign w:val="center"/>
          </w:tcPr>
          <w:p w:rsidR="00876A1C" w:rsidRPr="00876A1C" w:rsidRDefault="00876A1C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3058" w:type="dxa"/>
            <w:vMerge w:val="restart"/>
            <w:vAlign w:val="center"/>
            <w:hideMark/>
          </w:tcPr>
          <w:p w:rsidR="00876A1C" w:rsidRPr="00876A1C" w:rsidRDefault="00876A1C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2618" w:type="dxa"/>
            <w:vMerge w:val="restart"/>
            <w:vAlign w:val="center"/>
            <w:hideMark/>
          </w:tcPr>
          <w:p w:rsidR="00876A1C" w:rsidRPr="00876A1C" w:rsidRDefault="00876A1C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14" w:type="dxa"/>
            <w:vMerge w:val="restart"/>
            <w:vAlign w:val="center"/>
            <w:hideMark/>
          </w:tcPr>
          <w:p w:rsidR="00876A1C" w:rsidRPr="00876A1C" w:rsidRDefault="00876A1C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76A1C" w:rsidRPr="00876A1C" w:rsidRDefault="00876A1C" w:rsidP="00170B9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2015 г.</w:t>
            </w:r>
          </w:p>
        </w:tc>
        <w:tc>
          <w:tcPr>
            <w:tcW w:w="0" w:type="auto"/>
            <w:vMerge w:val="restart"/>
            <w:vAlign w:val="center"/>
          </w:tcPr>
          <w:p w:rsidR="00876A1C" w:rsidRPr="00876A1C" w:rsidRDefault="00876A1C" w:rsidP="00170B9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2016 г.</w:t>
            </w:r>
          </w:p>
        </w:tc>
        <w:tc>
          <w:tcPr>
            <w:tcW w:w="947" w:type="dxa"/>
            <w:vMerge w:val="restart"/>
            <w:vAlign w:val="center"/>
            <w:hideMark/>
          </w:tcPr>
          <w:p w:rsidR="00876A1C" w:rsidRPr="00876A1C" w:rsidRDefault="00876A1C" w:rsidP="00170B9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2017 г.</w:t>
            </w:r>
          </w:p>
        </w:tc>
        <w:tc>
          <w:tcPr>
            <w:tcW w:w="919" w:type="dxa"/>
            <w:vMerge w:val="restart"/>
            <w:vAlign w:val="center"/>
            <w:hideMark/>
          </w:tcPr>
          <w:p w:rsidR="00876A1C" w:rsidRPr="00876A1C" w:rsidRDefault="00876A1C" w:rsidP="00170B9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Pr="00876A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876A1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0" w:type="auto"/>
            <w:vMerge w:val="restart"/>
            <w:vAlign w:val="center"/>
          </w:tcPr>
          <w:p w:rsidR="00876A1C" w:rsidRPr="00876A1C" w:rsidRDefault="00876A1C" w:rsidP="00170B9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sz w:val="20"/>
                <w:szCs w:val="20"/>
              </w:rPr>
              <w:t>2019 г.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76A1C" w:rsidRPr="00876A1C" w:rsidRDefault="00876A1C" w:rsidP="00170B9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sz w:val="20"/>
                <w:szCs w:val="20"/>
              </w:rPr>
              <w:t>2020 г.</w:t>
            </w:r>
          </w:p>
        </w:tc>
      </w:tr>
      <w:tr w:rsidR="00876A1C" w:rsidRPr="001C7181" w:rsidTr="00876A1C">
        <w:trPr>
          <w:trHeight w:val="20"/>
          <w:tblHeader/>
        </w:trPr>
        <w:tc>
          <w:tcPr>
            <w:tcW w:w="0" w:type="auto"/>
            <w:vAlign w:val="center"/>
            <w:hideMark/>
          </w:tcPr>
          <w:p w:rsidR="00876A1C" w:rsidRPr="00876A1C" w:rsidRDefault="00876A1C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0" w:type="auto"/>
            <w:vAlign w:val="center"/>
            <w:hideMark/>
          </w:tcPr>
          <w:p w:rsidR="00876A1C" w:rsidRPr="00876A1C" w:rsidRDefault="00876A1C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</w:p>
        </w:tc>
        <w:tc>
          <w:tcPr>
            <w:tcW w:w="0" w:type="auto"/>
          </w:tcPr>
          <w:p w:rsidR="00876A1C" w:rsidRPr="00876A1C" w:rsidRDefault="00876A1C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</w:p>
        </w:tc>
        <w:tc>
          <w:tcPr>
            <w:tcW w:w="0" w:type="auto"/>
          </w:tcPr>
          <w:p w:rsidR="00876A1C" w:rsidRPr="00876A1C" w:rsidRDefault="00876A1C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0" w:type="auto"/>
            <w:vMerge/>
            <w:vAlign w:val="center"/>
            <w:hideMark/>
          </w:tcPr>
          <w:p w:rsidR="00876A1C" w:rsidRPr="00876A1C" w:rsidRDefault="00876A1C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8" w:type="dxa"/>
            <w:vMerge/>
            <w:vAlign w:val="center"/>
            <w:hideMark/>
          </w:tcPr>
          <w:p w:rsidR="00876A1C" w:rsidRPr="00876A1C" w:rsidRDefault="00876A1C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8" w:type="dxa"/>
            <w:vMerge/>
            <w:vAlign w:val="center"/>
            <w:hideMark/>
          </w:tcPr>
          <w:p w:rsidR="00876A1C" w:rsidRPr="00876A1C" w:rsidRDefault="00876A1C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vMerge/>
            <w:vAlign w:val="center"/>
            <w:hideMark/>
          </w:tcPr>
          <w:p w:rsidR="00876A1C" w:rsidRPr="00876A1C" w:rsidRDefault="00876A1C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76A1C" w:rsidRPr="00876A1C" w:rsidRDefault="00876A1C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876A1C" w:rsidRPr="00876A1C" w:rsidRDefault="00876A1C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vMerge/>
            <w:vAlign w:val="center"/>
            <w:hideMark/>
          </w:tcPr>
          <w:p w:rsidR="00876A1C" w:rsidRPr="00876A1C" w:rsidRDefault="00876A1C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9" w:type="dxa"/>
            <w:vMerge/>
            <w:vAlign w:val="center"/>
            <w:hideMark/>
          </w:tcPr>
          <w:p w:rsidR="00876A1C" w:rsidRPr="00876A1C" w:rsidRDefault="00876A1C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876A1C" w:rsidRPr="00876A1C" w:rsidRDefault="00876A1C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76A1C" w:rsidRPr="00876A1C" w:rsidRDefault="00876A1C" w:rsidP="00170B9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A1C" w:rsidRPr="001C7181" w:rsidTr="00876A1C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876A1C" w:rsidRPr="00876A1C" w:rsidRDefault="00876A1C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876A1C" w:rsidRPr="00876A1C" w:rsidRDefault="00876A1C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A1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876A1C" w:rsidRPr="00876A1C" w:rsidRDefault="00876A1C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876A1C" w:rsidRPr="00876A1C" w:rsidRDefault="00876A1C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6A1C" w:rsidRPr="00876A1C" w:rsidRDefault="00876A1C" w:rsidP="00170B9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2" w:type="dxa"/>
            <w:gridSpan w:val="9"/>
            <w:noWrap/>
            <w:vAlign w:val="center"/>
            <w:hideMark/>
          </w:tcPr>
          <w:p w:rsidR="00876A1C" w:rsidRPr="00876A1C" w:rsidRDefault="00876A1C" w:rsidP="00170B98">
            <w:pPr>
              <w:ind w:firstLine="3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76A1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 рамках подпрограммы </w:t>
            </w:r>
            <w:r w:rsidRPr="00876A1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Pr="00876A1C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государственной регистрации актов гражданского состояния в муниципальном образовании «Можгинский район» на 2015-2020 годы» </w:t>
            </w:r>
            <w:r w:rsidRPr="00876A1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муниципальные услуги муниципальными учреждениями не оказываются</w:t>
            </w:r>
          </w:p>
        </w:tc>
      </w:tr>
    </w:tbl>
    <w:p w:rsidR="003A424E" w:rsidRDefault="003A424E" w:rsidP="003A424E"/>
    <w:p w:rsidR="001B7853" w:rsidRDefault="001B7853"/>
    <w:sectPr w:rsidR="001B7853" w:rsidSect="003A424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FELayout/>
  </w:compat>
  <w:rsids>
    <w:rsidRoot w:val="003A424E"/>
    <w:rsid w:val="001B7853"/>
    <w:rsid w:val="001E7234"/>
    <w:rsid w:val="00381F1D"/>
    <w:rsid w:val="003A424E"/>
    <w:rsid w:val="0075354E"/>
    <w:rsid w:val="00876A1C"/>
    <w:rsid w:val="00A23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7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A42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openxmlformats.org/officeDocument/2006/relationships/hyperlink" Target="consultantplus://offline/ref=81C534AC1618B38338B7138DDEB14344F59B417381706259B468524054C32ECBB30FCA5546109B5D4A4FB36DK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4</cp:revision>
  <cp:lastPrinted>2018-01-30T11:27:00Z</cp:lastPrinted>
  <dcterms:created xsi:type="dcterms:W3CDTF">2018-01-30T06:00:00Z</dcterms:created>
  <dcterms:modified xsi:type="dcterms:W3CDTF">2018-01-30T11:27:00Z</dcterms:modified>
</cp:coreProperties>
</file>